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9BCE" w14:textId="77777777" w:rsidR="00F07226" w:rsidRDefault="00A61D5B">
      <w:pPr>
        <w:keepLines/>
        <w:spacing w:line="324" w:lineRule="auto"/>
        <w:rPr>
          <w:b/>
        </w:rPr>
      </w:pPr>
      <w:bookmarkStart w:id="0" w:name="_GoBack"/>
      <w:bookmarkEnd w:id="0"/>
      <w:r>
        <w:rPr>
          <w:b/>
        </w:rPr>
        <w:t xml:space="preserve">6. </w:t>
      </w:r>
      <w:proofErr w:type="spellStart"/>
      <w:r>
        <w:rPr>
          <w:b/>
        </w:rPr>
        <w:t>Commissie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Landbouw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Plattelandsontwikkeling</w:t>
      </w:r>
      <w:proofErr w:type="spellEnd"/>
      <w:r>
        <w:rPr>
          <w:b/>
        </w:rPr>
        <w:t xml:space="preserve"> (AGRI)</w:t>
      </w:r>
    </w:p>
    <w:p w14:paraId="2F091803" w14:textId="77777777" w:rsidR="00F07226" w:rsidRDefault="00A61D5B">
      <w:pPr>
        <w:keepLines/>
        <w:spacing w:line="324" w:lineRule="auto"/>
      </w:pPr>
      <w:proofErr w:type="spellStart"/>
      <w:r>
        <w:t>Vraagstuk</w:t>
      </w:r>
      <w:proofErr w:type="spellEnd"/>
      <w:r>
        <w:t xml:space="preserve"> van </w:t>
      </w:r>
      <w:proofErr w:type="spellStart"/>
      <w:r>
        <w:t>onafhankelijkheid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duurzaa</w:t>
      </w:r>
      <w:r>
        <w:t>mheid</w:t>
      </w:r>
      <w:proofErr w:type="spellEnd"/>
      <w:r>
        <w:t xml:space="preserve"> van de </w:t>
      </w:r>
      <w:proofErr w:type="spellStart"/>
      <w:r>
        <w:t>landbouw</w:t>
      </w:r>
      <w:proofErr w:type="spellEnd"/>
    </w:p>
    <w:p w14:paraId="0AEAED68" w14:textId="77777777" w:rsidR="00F07226" w:rsidRDefault="00F07226">
      <w:pPr>
        <w:keepLines/>
        <w:spacing w:line="324" w:lineRule="auto"/>
      </w:pPr>
    </w:p>
    <w:p w14:paraId="71A258BD" w14:textId="77777777" w:rsidR="00F07226" w:rsidRDefault="00A61D5B">
      <w:pPr>
        <w:keepLines/>
        <w:spacing w:line="324" w:lineRule="auto"/>
      </w:pPr>
      <w:r>
        <w:t xml:space="preserve">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voedselvoorziening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.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oorlog</w:t>
      </w:r>
      <w:proofErr w:type="spellEnd"/>
      <w:r>
        <w:t xml:space="preserve"> in </w:t>
      </w:r>
      <w:proofErr w:type="spellStart"/>
      <w:r>
        <w:t>Oekraïne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graanproducenten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klimaatverandering</w:t>
      </w:r>
      <w:proofErr w:type="spellEnd"/>
      <w:r>
        <w:t xml:space="preserve">, </w:t>
      </w:r>
      <w:proofErr w:type="spellStart"/>
      <w:r>
        <w:t>stikstofproblematiek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toenemend</w:t>
      </w:r>
      <w:proofErr w:type="spellEnd"/>
      <w:r>
        <w:t xml:space="preserve"> </w:t>
      </w:r>
      <w:proofErr w:type="spellStart"/>
      <w:r>
        <w:t>protectionisme</w:t>
      </w:r>
      <w:proofErr w:type="spellEnd"/>
      <w:r>
        <w:t xml:space="preserve"> v</w:t>
      </w:r>
      <w:r>
        <w:t xml:space="preserve">an China. Zo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toenemende</w:t>
      </w:r>
      <w:proofErr w:type="spellEnd"/>
      <w:r>
        <w:t xml:space="preserve"> </w:t>
      </w:r>
      <w:proofErr w:type="spellStart"/>
      <w:r>
        <w:t>droogte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natte</w:t>
      </w:r>
      <w:proofErr w:type="spellEnd"/>
      <w:r>
        <w:t xml:space="preserve"> </w:t>
      </w:r>
      <w:proofErr w:type="spellStart"/>
      <w:r>
        <w:t>periodes</w:t>
      </w:r>
      <w:proofErr w:type="spellEnd"/>
      <w:r>
        <w:t xml:space="preserve"> door extremer </w:t>
      </w:r>
      <w:proofErr w:type="spellStart"/>
      <w:r>
        <w:t>weer</w:t>
      </w:r>
      <w:proofErr w:type="spellEnd"/>
      <w:r>
        <w:t xml:space="preserve"> tot </w:t>
      </w:r>
      <w:proofErr w:type="spellStart"/>
      <w:r>
        <w:t>mislukte</w:t>
      </w:r>
      <w:proofErr w:type="spellEnd"/>
      <w:r>
        <w:t xml:space="preserve"> </w:t>
      </w:r>
      <w:proofErr w:type="spellStart"/>
      <w:r>
        <w:t>oogsten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veroorzaakt</w:t>
      </w:r>
      <w:proofErr w:type="spellEnd"/>
      <w:r>
        <w:t xml:space="preserve"> de </w:t>
      </w:r>
      <w:proofErr w:type="spellStart"/>
      <w:r>
        <w:t>stijgende</w:t>
      </w:r>
      <w:proofErr w:type="spellEnd"/>
    </w:p>
    <w:p w14:paraId="7C334012" w14:textId="77777777" w:rsidR="00F07226" w:rsidRDefault="00A61D5B">
      <w:pPr>
        <w:keepLines/>
        <w:spacing w:line="324" w:lineRule="auto"/>
      </w:pPr>
      <w:proofErr w:type="spellStart"/>
      <w:r>
        <w:t>zeespiegel</w:t>
      </w:r>
      <w:proofErr w:type="spellEnd"/>
      <w:r>
        <w:t xml:space="preserve"> </w:t>
      </w:r>
      <w:proofErr w:type="spellStart"/>
      <w:r>
        <w:t>verzilting</w:t>
      </w:r>
      <w:proofErr w:type="spellEnd"/>
      <w:r>
        <w:t xml:space="preserve"> van </w:t>
      </w:r>
      <w:proofErr w:type="spellStart"/>
      <w:r>
        <w:t>vruchtbare</w:t>
      </w:r>
      <w:proofErr w:type="spellEnd"/>
      <w:r>
        <w:t xml:space="preserve"> </w:t>
      </w:r>
      <w:proofErr w:type="spellStart"/>
      <w:r>
        <w:t>landbouwgrond</w:t>
      </w:r>
      <w:proofErr w:type="spellEnd"/>
      <w:r>
        <w:t xml:space="preserve">. </w:t>
      </w:r>
    </w:p>
    <w:p w14:paraId="552DE4A7" w14:textId="77777777" w:rsidR="00F07226" w:rsidRDefault="00F07226">
      <w:pPr>
        <w:keepLines/>
        <w:spacing w:line="324" w:lineRule="auto"/>
      </w:pPr>
    </w:p>
    <w:p w14:paraId="5CA9CD15" w14:textId="77777777" w:rsidR="00F07226" w:rsidRDefault="00A61D5B">
      <w:pPr>
        <w:keepLines/>
        <w:spacing w:line="324" w:lineRule="auto"/>
      </w:pPr>
      <w:r>
        <w:t xml:space="preserve">De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is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water-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energieverbruiker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</w:t>
      </w:r>
      <w:r>
        <w:t>raagt</w:t>
      </w:r>
      <w:proofErr w:type="spellEnd"/>
      <w:r>
        <w:t xml:space="preserve"> door </w:t>
      </w:r>
      <w:proofErr w:type="spellStart"/>
      <w:r>
        <w:t>uitstoot</w:t>
      </w:r>
      <w:proofErr w:type="spellEnd"/>
      <w:r>
        <w:t xml:space="preserve"> van </w:t>
      </w:r>
      <w:proofErr w:type="spellStart"/>
      <w:r>
        <w:t>methaan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uitstoot</w:t>
      </w:r>
      <w:proofErr w:type="spellEnd"/>
      <w:r>
        <w:t xml:space="preserve"> van </w:t>
      </w:r>
      <w:proofErr w:type="spellStart"/>
      <w:r>
        <w:t>broeikasgassen</w:t>
      </w:r>
      <w:proofErr w:type="spellEnd"/>
      <w:r>
        <w:t xml:space="preserve">. Het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in Europa </w:t>
      </w:r>
      <w:proofErr w:type="spellStart"/>
      <w:r>
        <w:t>als</w:t>
      </w:r>
      <w:proofErr w:type="spellEnd"/>
      <w:r>
        <w:t xml:space="preserve"> het om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. Hoe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duurzame</w:t>
      </w:r>
      <w:proofErr w:type="spellEnd"/>
      <w:r>
        <w:t xml:space="preserve">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stimuleren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zo ja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, de EU </w:t>
      </w:r>
      <w:proofErr w:type="spellStart"/>
      <w:r>
        <w:t>onafhankelijker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landen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om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voedselvoorziening</w:t>
      </w:r>
      <w:proofErr w:type="spellEnd"/>
      <w:r>
        <w:t xml:space="preserve"> </w:t>
      </w:r>
      <w:proofErr w:type="spellStart"/>
      <w:r>
        <w:t>gaat</w:t>
      </w:r>
      <w:proofErr w:type="spellEnd"/>
      <w:r>
        <w:t>?</w:t>
      </w:r>
    </w:p>
    <w:p w14:paraId="792D867A" w14:textId="77777777" w:rsidR="00F07226" w:rsidRDefault="00F07226">
      <w:pPr>
        <w:keepLines/>
        <w:spacing w:line="324" w:lineRule="auto"/>
        <w:rPr>
          <w:b/>
        </w:rPr>
      </w:pPr>
    </w:p>
    <w:p w14:paraId="628CED14" w14:textId="77777777" w:rsidR="00F07226" w:rsidRDefault="00A61D5B">
      <w:pPr>
        <w:rPr>
          <w:b/>
          <w:i/>
        </w:rPr>
      </w:pPr>
      <w:r>
        <w:rPr>
          <w:b/>
          <w:i/>
        </w:rPr>
        <w:t xml:space="preserve">Wat </w:t>
      </w:r>
      <w:proofErr w:type="spellStart"/>
      <w:r>
        <w:rPr>
          <w:b/>
          <w:i/>
        </w:rPr>
        <w:t>kan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Europese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doen</w:t>
      </w:r>
      <w:proofErr w:type="spellEnd"/>
      <w:r>
        <w:rPr>
          <w:b/>
          <w:i/>
        </w:rPr>
        <w:t xml:space="preserve"> om de </w:t>
      </w:r>
      <w:proofErr w:type="spellStart"/>
      <w:r>
        <w:rPr>
          <w:b/>
          <w:i/>
        </w:rPr>
        <w:t>voedselproductie</w:t>
      </w:r>
      <w:proofErr w:type="spellEnd"/>
      <w:r>
        <w:rPr>
          <w:b/>
          <w:i/>
        </w:rPr>
        <w:t xml:space="preserve"> in Europa </w:t>
      </w:r>
      <w:proofErr w:type="spellStart"/>
      <w:r>
        <w:rPr>
          <w:b/>
          <w:i/>
        </w:rPr>
        <w:t>zeker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stellen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verduur</w:t>
      </w:r>
      <w:r>
        <w:rPr>
          <w:b/>
          <w:i/>
        </w:rPr>
        <w:t>zamen</w:t>
      </w:r>
      <w:proofErr w:type="spellEnd"/>
      <w:r>
        <w:rPr>
          <w:b/>
          <w:i/>
        </w:rPr>
        <w:t>?</w:t>
      </w:r>
    </w:p>
    <w:sectPr w:rsidR="00F072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340D" w14:textId="77777777" w:rsidR="00A61D5B" w:rsidRDefault="00A61D5B">
      <w:pPr>
        <w:spacing w:line="240" w:lineRule="auto"/>
      </w:pPr>
      <w:r>
        <w:separator/>
      </w:r>
    </w:p>
  </w:endnote>
  <w:endnote w:type="continuationSeparator" w:id="0">
    <w:p w14:paraId="2C184017" w14:textId="77777777" w:rsidR="00A61D5B" w:rsidRDefault="00A61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DCB2" w14:textId="77777777" w:rsidR="00A61D5B" w:rsidRDefault="00A61D5B">
      <w:pPr>
        <w:spacing w:line="240" w:lineRule="auto"/>
      </w:pPr>
      <w:r>
        <w:separator/>
      </w:r>
    </w:p>
  </w:footnote>
  <w:footnote w:type="continuationSeparator" w:id="0">
    <w:p w14:paraId="46F48536" w14:textId="77777777" w:rsidR="00A61D5B" w:rsidRDefault="00A61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3A7E" w14:textId="77777777" w:rsidR="00F07226" w:rsidRDefault="00A61D5B">
    <w:pPr>
      <w:keepLines/>
      <w:spacing w:line="324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0F3663" wp14:editId="67A64004">
          <wp:simplePos x="0" y="0"/>
          <wp:positionH relativeFrom="column">
            <wp:posOffset>5353050</wp:posOffset>
          </wp:positionH>
          <wp:positionV relativeFrom="paragraph">
            <wp:posOffset>-209549</wp:posOffset>
          </wp:positionV>
          <wp:extent cx="1304925" cy="6667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817" b="24087"/>
                  <a:stretch>
                    <a:fillRect/>
                  </a:stretch>
                </pic:blipFill>
                <pic:spPr>
                  <a:xfrm>
                    <a:off x="0" y="0"/>
                    <a:ext cx="13049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91041"/>
    <w:multiLevelType w:val="multilevel"/>
    <w:tmpl w:val="614636B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26"/>
    <w:rsid w:val="000E271C"/>
    <w:rsid w:val="00375B87"/>
    <w:rsid w:val="005F20B4"/>
    <w:rsid w:val="008B0AF8"/>
    <w:rsid w:val="00A61D5B"/>
    <w:rsid w:val="00A672A4"/>
    <w:rsid w:val="00AE3A9F"/>
    <w:rsid w:val="00C606B0"/>
    <w:rsid w:val="00E21ED3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E9DBC"/>
  <w15:docId w15:val="{FA4437EE-383C-C24C-919A-8E35FFB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Noor van Jaarsveld</cp:lastModifiedBy>
  <cp:revision>2</cp:revision>
  <dcterms:created xsi:type="dcterms:W3CDTF">2024-01-29T15:56:00Z</dcterms:created>
  <dcterms:modified xsi:type="dcterms:W3CDTF">2024-01-29T15:56:00Z</dcterms:modified>
</cp:coreProperties>
</file>